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  <w:proofErr w:type="gramEnd"/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63196C26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Информируется население о возможном предоставлении земельных уч</w:t>
      </w:r>
      <w:r w:rsidR="0080650C">
        <w:rPr>
          <w:rFonts w:ascii="Times New Roman" w:eastAsia="Times New Roman" w:hAnsi="Times New Roman" w:cs="Times New Roman"/>
          <w:sz w:val="20"/>
          <w:szCs w:val="20"/>
        </w:rPr>
        <w:t xml:space="preserve">астков в соответствии со </w:t>
      </w:r>
      <w:proofErr w:type="spellStart"/>
      <w:r w:rsidR="0080650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="0080650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327C" w:rsidRPr="00A7327C">
        <w:rPr>
          <w:rFonts w:ascii="Times New Roman" w:eastAsia="Times New Roman" w:hAnsi="Times New Roman" w:cs="Times New Roman"/>
          <w:sz w:val="20"/>
          <w:szCs w:val="20"/>
        </w:rPr>
        <w:t>39.6</w:t>
      </w:r>
      <w:r w:rsidR="00A732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39.18 Земельного Кодекса Российской Федерации:</w:t>
      </w:r>
    </w:p>
    <w:p w14:paraId="50345EE3" w14:textId="64237DC8" w:rsidR="009D19B4" w:rsidRDefault="009D19B4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0"/>
          <w:szCs w:val="20"/>
        </w:rPr>
        <w:t>(отсутствует)</w:t>
      </w: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0116E8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</w:t>
      </w:r>
      <w:r w:rsidR="005A006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5A0064">
        <w:rPr>
          <w:rFonts w:ascii="Times New Roman" w:eastAsia="Times New Roman" w:hAnsi="Times New Roman" w:cs="Times New Roman"/>
          <w:sz w:val="20"/>
          <w:szCs w:val="20"/>
        </w:rPr>
        <w:t>Соболиха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A0064">
        <w:rPr>
          <w:rFonts w:ascii="Times New Roman" w:eastAsia="Times New Roman" w:hAnsi="Times New Roman" w:cs="Times New Roman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064">
        <w:rPr>
          <w:rFonts w:ascii="Times New Roman" w:eastAsia="Times New Roman" w:hAnsi="Times New Roman" w:cs="Times New Roman"/>
          <w:sz w:val="20"/>
          <w:szCs w:val="20"/>
        </w:rPr>
        <w:t xml:space="preserve"> Таежная</w:t>
      </w:r>
      <w:r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5A006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 w:rsidR="005A0064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6E8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</w:t>
      </w:r>
      <w:r w:rsidR="005A0064">
        <w:rPr>
          <w:rFonts w:ascii="Times New Roman" w:eastAsia="Times New Roman" w:hAnsi="Times New Roman" w:cs="Times New Roman"/>
          <w:sz w:val="20"/>
          <w:szCs w:val="20"/>
        </w:rPr>
        <w:t>для индивидуального жилищного строительства</w:t>
      </w:r>
      <w:r w:rsidR="008508EE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14:paraId="10538885" w14:textId="08316333" w:rsidR="00AD664B" w:rsidRDefault="005A0064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п.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Соболиха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, ул. Таежная, уч.1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1000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</w:t>
      </w:r>
      <w:r w:rsidR="008508EE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14:paraId="7EC7F4F3" w14:textId="061CCB70" w:rsidR="005A0064" w:rsidRDefault="005A0064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п.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Соболиха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, ул. Таежная, уч.1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1000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  <w:proofErr w:type="gramEnd"/>
    </w:p>
    <w:p w14:paraId="33039B85" w14:textId="4CDB2D40" w:rsidR="005A0064" w:rsidRDefault="005A0064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п.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Соболиха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, ул. Таежная, уч.1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1000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  <w:proofErr w:type="gramEnd"/>
    </w:p>
    <w:p w14:paraId="0F63DCAD" w14:textId="41C69D9A" w:rsidR="005A0064" w:rsidRDefault="005A0064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п.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Соболиха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, ул. Таежная, уч.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1000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  <w:proofErr w:type="gramEnd"/>
    </w:p>
    <w:p w14:paraId="7B98FEE0" w14:textId="7EFC4EC7" w:rsidR="005A0064" w:rsidRDefault="005A0064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Черемушка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</w:rPr>
        <w:t>Набереж</w:t>
      </w:r>
      <w:r w:rsidRPr="005A0064">
        <w:rPr>
          <w:rFonts w:ascii="Times New Roman" w:eastAsia="Times New Roman" w:hAnsi="Times New Roman" w:cs="Times New Roman"/>
          <w:sz w:val="20"/>
          <w:szCs w:val="20"/>
        </w:rPr>
        <w:t>ная, уч.</w:t>
      </w:r>
      <w:r>
        <w:rPr>
          <w:rFonts w:ascii="Times New Roman" w:eastAsia="Times New Roman" w:hAnsi="Times New Roman" w:cs="Times New Roman"/>
          <w:sz w:val="20"/>
          <w:szCs w:val="20"/>
        </w:rPr>
        <w:t>48</w:t>
      </w: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  <w:proofErr w:type="gramEnd"/>
    </w:p>
    <w:p w14:paraId="779FD462" w14:textId="03F7F492" w:rsidR="005A0064" w:rsidRDefault="005A0064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п.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Черемушка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, ул. Набережная, уч.4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 w:rsidR="00E5042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A0064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proofErr w:type="spellStart"/>
      <w:r w:rsidRPr="005A006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5A006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  <w:proofErr w:type="gramEnd"/>
    </w:p>
    <w:p w14:paraId="5A6E40B8" w14:textId="4AEC5038" w:rsidR="00E50428" w:rsidRDefault="00E50428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428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E50428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50428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50428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п. </w:t>
      </w:r>
      <w:proofErr w:type="spellStart"/>
      <w:r w:rsidRPr="00E50428">
        <w:rPr>
          <w:rFonts w:ascii="Times New Roman" w:eastAsia="Times New Roman" w:hAnsi="Times New Roman" w:cs="Times New Roman"/>
          <w:sz w:val="20"/>
          <w:szCs w:val="20"/>
        </w:rPr>
        <w:t>Черемушка</w:t>
      </w:r>
      <w:proofErr w:type="spellEnd"/>
      <w:r w:rsidRPr="00E50428">
        <w:rPr>
          <w:rFonts w:ascii="Times New Roman" w:eastAsia="Times New Roman" w:hAnsi="Times New Roman" w:cs="Times New Roman"/>
          <w:sz w:val="20"/>
          <w:szCs w:val="20"/>
        </w:rPr>
        <w:t>, ул. Набережная, уч.4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50428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800 </w:t>
      </w:r>
      <w:proofErr w:type="spellStart"/>
      <w:r w:rsidRPr="00E50428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50428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14:paraId="4BA5DA14" w14:textId="603D8426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</w:t>
      </w:r>
      <w:proofErr w:type="spell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</w:t>
      </w:r>
      <w:proofErr w:type="spell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ул.Ленина</w:t>
      </w:r>
      <w:proofErr w:type="spell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0D7B1FB9" w:rsidR="00EC4147" w:rsidRPr="003D6F24" w:rsidRDefault="008508EE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Врип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Главы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С.В.Ситников</w:t>
      </w:r>
      <w:proofErr w:type="spellEnd"/>
    </w:p>
    <w:p w14:paraId="0D4910CA" w14:textId="77777777" w:rsidR="00EF2AA3" w:rsidRDefault="00EF2AA3" w:rsidP="008065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165853A5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="008508EE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="008508EE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116E8"/>
    <w:rsid w:val="000210E4"/>
    <w:rsid w:val="00022065"/>
    <w:rsid w:val="0003093D"/>
    <w:rsid w:val="00030E76"/>
    <w:rsid w:val="00031392"/>
    <w:rsid w:val="00042DB7"/>
    <w:rsid w:val="000445EF"/>
    <w:rsid w:val="0004670E"/>
    <w:rsid w:val="00066466"/>
    <w:rsid w:val="00071091"/>
    <w:rsid w:val="00074898"/>
    <w:rsid w:val="000821EF"/>
    <w:rsid w:val="000A644B"/>
    <w:rsid w:val="000A7B64"/>
    <w:rsid w:val="000B0A9E"/>
    <w:rsid w:val="000B25A9"/>
    <w:rsid w:val="000B7932"/>
    <w:rsid w:val="000C66E3"/>
    <w:rsid w:val="000F1BC7"/>
    <w:rsid w:val="000F550A"/>
    <w:rsid w:val="00101EAA"/>
    <w:rsid w:val="001027C0"/>
    <w:rsid w:val="001114B1"/>
    <w:rsid w:val="00134D18"/>
    <w:rsid w:val="00143F43"/>
    <w:rsid w:val="00164F3E"/>
    <w:rsid w:val="00167B23"/>
    <w:rsid w:val="001A160E"/>
    <w:rsid w:val="001B68E4"/>
    <w:rsid w:val="001C277D"/>
    <w:rsid w:val="001C5453"/>
    <w:rsid w:val="001D3E8F"/>
    <w:rsid w:val="001D726A"/>
    <w:rsid w:val="001E1D06"/>
    <w:rsid w:val="001E3C55"/>
    <w:rsid w:val="00223E18"/>
    <w:rsid w:val="002433B6"/>
    <w:rsid w:val="002612DD"/>
    <w:rsid w:val="00281B68"/>
    <w:rsid w:val="00290B16"/>
    <w:rsid w:val="00296B4F"/>
    <w:rsid w:val="002A4C7B"/>
    <w:rsid w:val="002C4FFE"/>
    <w:rsid w:val="002C5D5B"/>
    <w:rsid w:val="002C656D"/>
    <w:rsid w:val="002C68D6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B49AB"/>
    <w:rsid w:val="003C2A53"/>
    <w:rsid w:val="003D6F24"/>
    <w:rsid w:val="003E3921"/>
    <w:rsid w:val="003E7F36"/>
    <w:rsid w:val="00410BCB"/>
    <w:rsid w:val="00443D81"/>
    <w:rsid w:val="00450E47"/>
    <w:rsid w:val="00460E2C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314B"/>
    <w:rsid w:val="005170B7"/>
    <w:rsid w:val="00523956"/>
    <w:rsid w:val="00530721"/>
    <w:rsid w:val="005674EA"/>
    <w:rsid w:val="00571347"/>
    <w:rsid w:val="0057319E"/>
    <w:rsid w:val="00575C70"/>
    <w:rsid w:val="00586E32"/>
    <w:rsid w:val="005A0064"/>
    <w:rsid w:val="005A43B5"/>
    <w:rsid w:val="005A62F8"/>
    <w:rsid w:val="005C0D1E"/>
    <w:rsid w:val="005C128D"/>
    <w:rsid w:val="005F179E"/>
    <w:rsid w:val="005F4DE8"/>
    <w:rsid w:val="005F5F62"/>
    <w:rsid w:val="00604234"/>
    <w:rsid w:val="006450E2"/>
    <w:rsid w:val="006640F2"/>
    <w:rsid w:val="0066469C"/>
    <w:rsid w:val="006652DF"/>
    <w:rsid w:val="00667DAD"/>
    <w:rsid w:val="00685B57"/>
    <w:rsid w:val="006A130E"/>
    <w:rsid w:val="006B2E40"/>
    <w:rsid w:val="00700999"/>
    <w:rsid w:val="0070696F"/>
    <w:rsid w:val="00716DC1"/>
    <w:rsid w:val="00721938"/>
    <w:rsid w:val="00725E2B"/>
    <w:rsid w:val="00725EF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0650C"/>
    <w:rsid w:val="00815A5C"/>
    <w:rsid w:val="00827654"/>
    <w:rsid w:val="00835085"/>
    <w:rsid w:val="008473D5"/>
    <w:rsid w:val="008508EE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33F00"/>
    <w:rsid w:val="0094001E"/>
    <w:rsid w:val="00944385"/>
    <w:rsid w:val="00962092"/>
    <w:rsid w:val="00964997"/>
    <w:rsid w:val="00970C97"/>
    <w:rsid w:val="009776D8"/>
    <w:rsid w:val="0098032C"/>
    <w:rsid w:val="0098368D"/>
    <w:rsid w:val="00990AFE"/>
    <w:rsid w:val="00992AC5"/>
    <w:rsid w:val="0099629A"/>
    <w:rsid w:val="009B78A1"/>
    <w:rsid w:val="009D061E"/>
    <w:rsid w:val="009D19B4"/>
    <w:rsid w:val="009E746F"/>
    <w:rsid w:val="00A037EE"/>
    <w:rsid w:val="00A0386E"/>
    <w:rsid w:val="00A04C71"/>
    <w:rsid w:val="00A30160"/>
    <w:rsid w:val="00A32939"/>
    <w:rsid w:val="00A40F34"/>
    <w:rsid w:val="00A4638B"/>
    <w:rsid w:val="00A46E93"/>
    <w:rsid w:val="00A629E9"/>
    <w:rsid w:val="00A673E0"/>
    <w:rsid w:val="00A70CDC"/>
    <w:rsid w:val="00A7327C"/>
    <w:rsid w:val="00A73795"/>
    <w:rsid w:val="00A8301A"/>
    <w:rsid w:val="00A842BC"/>
    <w:rsid w:val="00A86182"/>
    <w:rsid w:val="00A87197"/>
    <w:rsid w:val="00AA3A32"/>
    <w:rsid w:val="00AB14E1"/>
    <w:rsid w:val="00AC3D1B"/>
    <w:rsid w:val="00AC70E8"/>
    <w:rsid w:val="00AC73EF"/>
    <w:rsid w:val="00AD664B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50428"/>
    <w:rsid w:val="00E62C6C"/>
    <w:rsid w:val="00E64272"/>
    <w:rsid w:val="00E80CFA"/>
    <w:rsid w:val="00E81DA3"/>
    <w:rsid w:val="00E93A5E"/>
    <w:rsid w:val="00EA2997"/>
    <w:rsid w:val="00EB166A"/>
    <w:rsid w:val="00EC4147"/>
    <w:rsid w:val="00ED0B44"/>
    <w:rsid w:val="00ED2E21"/>
    <w:rsid w:val="00ED5B0F"/>
    <w:rsid w:val="00EF2AA3"/>
    <w:rsid w:val="00F04BE1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10</cp:revision>
  <cp:lastPrinted>2024-10-08T07:28:00Z</cp:lastPrinted>
  <dcterms:created xsi:type="dcterms:W3CDTF">2024-10-31T03:45:00Z</dcterms:created>
  <dcterms:modified xsi:type="dcterms:W3CDTF">2024-12-24T05:23:00Z</dcterms:modified>
</cp:coreProperties>
</file>